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85" w:rsidRDefault="00EA168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EA1685" w:rsidRDefault="00EA168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EA1685" w:rsidRDefault="00EA168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EA1685" w:rsidRDefault="00EA1685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EA1685" w:rsidRDefault="00EA1685">
      <w:pPr>
        <w:pStyle w:val="Subtitle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EA1685" w:rsidRDefault="00EA1685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EA1685" w:rsidRDefault="00EA1685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02.07.2025   № 163</w:t>
      </w:r>
    </w:p>
    <w:p w:rsidR="00EA1685" w:rsidRDefault="00EA168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EA1685" w:rsidRDefault="00EA168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EA1685" w:rsidRDefault="00EA168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EA1685" w:rsidRDefault="00EA1685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EA1685" w:rsidRDefault="00EA1685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EA1685" w:rsidRDefault="00EA1685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EA1685" w:rsidRDefault="00EA1685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 соответствии  с  Федеральным   законом  от  21.12.2001 № 178-ФЗ 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Положением о порядке и условиях приватизации муниципального имущества, относящегося к собственности  муниципального образования «Унечский муниципальный район Брянской области», утвержденным решением Унечского районного Совета народных депутатов от 27.08.2024 №6-305, постановлением администрации Унечского района от  26.02.2020  №  54 (в редакции постановлений от 07.10.2020 № 352, от 16.09.2021 № 245, от 14.12.2022 № 369) «О  создании  комиссии по проведению  торгов  по продаже муниципального имущества», в рамках реализации Прогнозного плана приватизации муниципального имущества муниципального образования «Унечский муниципальный  район Брянской области» на 2025 год, утвержденного  решением Унечского районного Совета народных депутатов от 17.12.2024  № 7-26 (в редакции решений от 27.02.2025</w:t>
      </w:r>
    </w:p>
    <w:p w:rsidR="00EA1685" w:rsidRDefault="00EA1685" w:rsidP="00917C11">
      <w:pPr>
        <w:keepNext/>
        <w:tabs>
          <w:tab w:val="left" w:pos="709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 7-40, от 28.05.2025 № 7-67), 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отчета  № 3253-14-05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.05.2025 об оценке  объектов, расположенных по адресу: Брянская область, Унечский р-н, г.Унеча, ул.Иванова(муниципальный рынок),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Валерьевичем,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EA1685" w:rsidRDefault="00EA1685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EA1685" w:rsidRDefault="00EA1685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Приватизировать находящееся в муниципальной собственности муниципального образования «Унечский муниципальный район Брянской области» муниципальное имущество, указанное в приложении № 1 к настоящему постановлению, путем продажи на аукционе в электронной форме.</w:t>
      </w:r>
    </w:p>
    <w:p w:rsidR="00EA1685" w:rsidRDefault="00EA1685" w:rsidP="00B50BFE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Утвердить    условия    приватизации  муниципального   имущества   на  аукционе</w:t>
      </w:r>
    </w:p>
    <w:p w:rsidR="00EA1685" w:rsidRDefault="00EA1685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EA1685" w:rsidRDefault="00EA1685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Комитету     по     управлению     муниципальным   имуществом  Унечского района организовать и обеспечить выполнение процедур по подготовке и проведению </w:t>
      </w:r>
      <w:r w:rsidRPr="0005543B">
        <w:rPr>
          <w:rFonts w:ascii="Times New Roman" w:hAnsi="Times New Roman" w:cs="Times New Roman"/>
          <w:sz w:val="24"/>
          <w:szCs w:val="24"/>
        </w:rPr>
        <w:t>аукцион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5543B">
        <w:rPr>
          <w:rFonts w:ascii="Times New Roman" w:hAnsi="Times New Roman" w:cs="Times New Roman"/>
          <w:sz w:val="24"/>
          <w:szCs w:val="24"/>
        </w:rPr>
        <w:t xml:space="preserve"> в электронной форме по продаже муниципального имущества,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указанного в приложении № 1 к настоящему постановлению, предусмотренных Федеральным   законом от  21.12.2001  </w:t>
      </w:r>
    </w:p>
    <w:p w:rsidR="00EA1685" w:rsidRDefault="00EA1685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178-ФЗ   «О приватизации государственного и муниципального имущества».</w:t>
      </w:r>
    </w:p>
    <w:p w:rsidR="00EA1685" w:rsidRDefault="00EA1685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Комиссии    по    проведению   торгов   по   продаже   муниципального  имущества </w:t>
      </w:r>
    </w:p>
    <w:p w:rsidR="00EA1685" w:rsidRDefault="00EA1685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осуществить необходимые функции по организации </w:t>
      </w:r>
      <w:r>
        <w:rPr>
          <w:rFonts w:ascii="Times New Roman" w:hAnsi="Times New Roman" w:cs="Times New Roman"/>
          <w:sz w:val="24"/>
          <w:szCs w:val="24"/>
        </w:rPr>
        <w:t>проведения аукциона по продаже муниципального имущества в электронной форме.</w:t>
      </w:r>
    </w:p>
    <w:p w:rsidR="00EA1685" w:rsidRDefault="00EA1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Настоящее постановление опубликовать в муниципальном печатном средстве массовой информации «Унечский муниципальный вестник», разместить на официальном сайте администрации района  в   информационно-телекоммуникационной  сети  «Интернет» «www.unradm.ru», на сайте оператора электронной площадки </w:t>
      </w:r>
      <w:hyperlink r:id="rId5"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https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://178fz.</w:t>
        </w:r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roseltorg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>
        <w:rPr>
          <w:rFonts w:ascii="Arial" w:hAnsi="Arial" w:cs="Arial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http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://</w:t>
        </w:r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torgi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gov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  <w:r>
          <w:rPr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A1685" w:rsidRDefault="00EA168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Постановление вступает в силу со дня его официального опубликования.</w:t>
      </w:r>
    </w:p>
    <w:p w:rsidR="00EA1685" w:rsidRDefault="00EA1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Контроль   за    исполнением   данного  постановления  возложить на  заместителя главы администрации района И.М.Волкович.</w:t>
      </w:r>
    </w:p>
    <w:p w:rsidR="00EA1685" w:rsidRDefault="00EA1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Layout w:type="fixed"/>
        <w:tblLook w:val="01E0"/>
      </w:tblPr>
      <w:tblGrid>
        <w:gridCol w:w="7319"/>
        <w:gridCol w:w="2422"/>
      </w:tblGrid>
      <w:tr w:rsidR="00EA1685" w:rsidRPr="004E7832">
        <w:trPr>
          <w:trHeight w:val="160"/>
        </w:trPr>
        <w:tc>
          <w:tcPr>
            <w:tcW w:w="7156" w:type="dxa"/>
          </w:tcPr>
          <w:p w:rsidR="00EA1685" w:rsidRDefault="00EA1685" w:rsidP="0097083B">
            <w:pPr>
              <w:widowControl w:val="0"/>
              <w:spacing w:after="0" w:line="240" w:lineRule="auto"/>
              <w:ind w:left="-250" w:right="1080" w:firstLine="25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Унечского района</w:t>
            </w:r>
          </w:p>
          <w:p w:rsidR="00EA1685" w:rsidRDefault="00EA1685">
            <w:pPr>
              <w:widowControl w:val="0"/>
              <w:spacing w:after="0" w:line="240" w:lineRule="auto"/>
              <w:ind w:left="-250" w:right="108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ind w:left="-250" w:right="108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ind w:left="-250" w:right="108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В.А.Дуда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685" w:rsidRPr="004E7832">
        <w:trPr>
          <w:trHeight w:val="160"/>
        </w:trPr>
        <w:tc>
          <w:tcPr>
            <w:tcW w:w="7156" w:type="dxa"/>
          </w:tcPr>
          <w:p w:rsidR="00EA1685" w:rsidRDefault="00EA1685" w:rsidP="0097083B">
            <w:pPr>
              <w:widowControl w:val="0"/>
              <w:spacing w:after="0" w:line="240" w:lineRule="auto"/>
              <w:ind w:left="-250" w:right="1080" w:firstLine="25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685" w:rsidRPr="004E7832">
        <w:trPr>
          <w:trHeight w:val="2127"/>
        </w:trPr>
        <w:tc>
          <w:tcPr>
            <w:tcW w:w="7156" w:type="dxa"/>
          </w:tcPr>
          <w:p w:rsidR="00EA1685" w:rsidRDefault="00EA1685">
            <w:pPr>
              <w:widowControl w:val="0"/>
              <w:spacing w:after="0" w:line="240" w:lineRule="auto"/>
              <w:ind w:right="1080" w:firstLine="720"/>
              <w:rPr>
                <w:rFonts w:ascii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EA1685" w:rsidRDefault="00EA1685"/>
    <w:p w:rsidR="00EA1685" w:rsidRDefault="00EA1685"/>
    <w:p w:rsidR="00EA1685" w:rsidRDefault="00EA1685"/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                                                      </w:t>
      </w:r>
    </w:p>
    <w:p w:rsidR="00EA1685" w:rsidRDefault="00EA1685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  от  02.07.2025  № 163</w:t>
      </w:r>
    </w:p>
    <w:p w:rsidR="00EA1685" w:rsidRDefault="00EA1685">
      <w:pPr>
        <w:keepNext/>
        <w:spacing w:after="0" w:line="240" w:lineRule="auto"/>
        <w:ind w:left="4248" w:firstLine="708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Муниципальное имущество,</w:t>
      </w:r>
    </w:p>
    <w:p w:rsidR="00EA1685" w:rsidRDefault="00EA1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подлежащее продаже на аукционе в электронной форме</w:t>
      </w:r>
    </w:p>
    <w:p w:rsidR="00EA1685" w:rsidRDefault="00EA1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Ind w:w="-106" w:type="dxa"/>
        <w:tblLayout w:type="fixed"/>
        <w:tblLook w:val="00A0"/>
      </w:tblPr>
      <w:tblGrid>
        <w:gridCol w:w="541"/>
        <w:gridCol w:w="1961"/>
        <w:gridCol w:w="2851"/>
        <w:gridCol w:w="4253"/>
      </w:tblGrid>
      <w:tr w:rsidR="00EA1685" w:rsidRPr="004E783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(местоположение)</w:t>
            </w:r>
          </w:p>
          <w:p w:rsidR="00EA1685" w:rsidRDefault="00EA16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  <w:p w:rsidR="00EA1685" w:rsidRDefault="00EA16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</w:tr>
      <w:tr w:rsidR="00EA1685" w:rsidRPr="004E783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Асфальтовая площадка,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металлическое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ограждение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район,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г.Унеча, ул.Иванова, (Муниципальный рынок),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</w:t>
            </w: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г.Унеча, ул.Иванова, (муниципальный рынок),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г.Унеча, ул.Иванова, (Муниципальный рынок)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 32:27:0430248:197,</w:t>
            </w:r>
          </w:p>
          <w:p w:rsidR="00EA1685" w:rsidRDefault="00EA16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площадь: 3061кв.м,</w:t>
            </w: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завершения строительства: 1997,</w:t>
            </w: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 32:27:0430248:36,</w:t>
            </w: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площадь: 3061 кв.м,</w:t>
            </w: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334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410 кв.м.</w:t>
            </w:r>
          </w:p>
        </w:tc>
      </w:tr>
    </w:tbl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</w:pPr>
    </w:p>
    <w:p w:rsidR="00EA1685" w:rsidRDefault="00EA1685">
      <w:pPr>
        <w:spacing w:after="0" w:line="360" w:lineRule="auto"/>
        <w:rPr>
          <w:rFonts w:ascii="Arial" w:hAnsi="Arial" w:cs="Arial"/>
          <w:lang w:eastAsia="ru-RU"/>
        </w:rPr>
        <w:sectPr w:rsidR="00EA1685">
          <w:pgSz w:w="11906" w:h="16838"/>
          <w:pgMar w:top="1134" w:right="680" w:bottom="1134" w:left="1701" w:header="0" w:footer="0" w:gutter="0"/>
          <w:cols w:space="720"/>
          <w:formProt w:val="0"/>
          <w:docGrid w:linePitch="360" w:charSpace="4096"/>
        </w:sectPr>
      </w:pPr>
      <w:r>
        <w:br w:type="page"/>
      </w:r>
    </w:p>
    <w:p w:rsidR="00EA1685" w:rsidRDefault="00EA1685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0" w:name="_Hlk172628955"/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  <w:t xml:space="preserve">       Приложение № 2</w:t>
      </w:r>
    </w:p>
    <w:p w:rsidR="00EA1685" w:rsidRDefault="00EA168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к постановлению  администрации </w:t>
      </w:r>
    </w:p>
    <w:p w:rsidR="00EA1685" w:rsidRDefault="00EA1685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Унечского района  от 02.07.2025  № 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163</w:t>
      </w:r>
    </w:p>
    <w:p w:rsidR="00EA1685" w:rsidRDefault="00EA168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685" w:rsidRDefault="00EA1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Условия приватизации муниципального имущества  на аукционе в электронной форме</w:t>
      </w:r>
    </w:p>
    <w:p w:rsidR="00EA1685" w:rsidRDefault="00EA168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3194"/>
        <w:gridCol w:w="3675"/>
        <w:gridCol w:w="2305"/>
        <w:gridCol w:w="2700"/>
      </w:tblGrid>
      <w:tr w:rsidR="00EA1685" w:rsidRPr="004E7832">
        <w:trPr>
          <w:trHeight w:val="350"/>
          <w:jc w:val="center"/>
        </w:trPr>
        <w:tc>
          <w:tcPr>
            <w:tcW w:w="540" w:type="dxa"/>
          </w:tcPr>
          <w:p w:rsidR="00EA1685" w:rsidRPr="004E7832" w:rsidRDefault="00EA1685" w:rsidP="000C43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685" w:rsidRPr="004E7832" w:rsidRDefault="00EA1685" w:rsidP="000C43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0" w:type="dxa"/>
          </w:tcPr>
          <w:p w:rsidR="00EA1685" w:rsidRPr="004E7832" w:rsidRDefault="00EA1685" w:rsidP="00E82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EA1685" w:rsidRPr="004E7832" w:rsidRDefault="00EA1685" w:rsidP="00E82D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194" w:type="dxa"/>
          </w:tcPr>
          <w:p w:rsidR="00EA1685" w:rsidRPr="004E7832" w:rsidRDefault="00EA1685" w:rsidP="00E82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EA1685" w:rsidRPr="004E7832" w:rsidRDefault="00EA1685" w:rsidP="00E82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3675" w:type="dxa"/>
          </w:tcPr>
          <w:p w:rsidR="00EA1685" w:rsidRPr="004E7832" w:rsidRDefault="00EA1685" w:rsidP="00E82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(руб.)  </w:t>
            </w:r>
          </w:p>
          <w:p w:rsidR="00EA1685" w:rsidRPr="004E7832" w:rsidRDefault="00EA1685" w:rsidP="00E82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продажи  муниципального имущества  </w:t>
            </w:r>
          </w:p>
        </w:tc>
        <w:tc>
          <w:tcPr>
            <w:tcW w:w="2305" w:type="dxa"/>
          </w:tcPr>
          <w:p w:rsidR="00EA1685" w:rsidRPr="004E7832" w:rsidRDefault="00EA1685" w:rsidP="000C43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- 5% начальной цены продажи муниципального имущества,  руб. </w:t>
            </w:r>
          </w:p>
        </w:tc>
        <w:tc>
          <w:tcPr>
            <w:tcW w:w="2700" w:type="dxa"/>
          </w:tcPr>
          <w:p w:rsidR="00EA1685" w:rsidRPr="004E7832" w:rsidRDefault="00EA1685" w:rsidP="000C43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Задаток в размере 10% начальной цены продажи муниципального имущества, руб.</w:t>
            </w:r>
          </w:p>
        </w:tc>
      </w:tr>
      <w:tr w:rsidR="00EA1685" w:rsidRPr="004E7832">
        <w:trPr>
          <w:jc w:val="center"/>
        </w:trPr>
        <w:tc>
          <w:tcPr>
            <w:tcW w:w="540" w:type="dxa"/>
          </w:tcPr>
          <w:p w:rsidR="00EA1685" w:rsidRPr="004E7832" w:rsidRDefault="00EA1685" w:rsidP="00A7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EA1685" w:rsidRPr="004E7832" w:rsidRDefault="00EA1685" w:rsidP="0022626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Асфальтовая площадка,</w:t>
            </w:r>
          </w:p>
          <w:p w:rsidR="00EA1685" w:rsidRPr="004E7832" w:rsidRDefault="00EA1685" w:rsidP="0022626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226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металлическое ограждение</w:t>
            </w:r>
          </w:p>
        </w:tc>
        <w:tc>
          <w:tcPr>
            <w:tcW w:w="3194" w:type="dxa"/>
          </w:tcPr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район,г.Унеча, ул.Иванова, (Муниципальный рынок),</w:t>
            </w: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г.Унеча, ул.Иванова, (муниципальный рынок),</w:t>
            </w: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685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г.Унеча, ул.Иванова, (Муниципальный рынок)</w:t>
            </w:r>
          </w:p>
          <w:p w:rsidR="00EA1685" w:rsidRPr="004E7832" w:rsidRDefault="00EA1685" w:rsidP="002262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5" w:type="dxa"/>
          </w:tcPr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 xml:space="preserve">3 714 000,00 (с учетом НДС), в том числе: </w:t>
            </w:r>
          </w:p>
          <w:p w:rsidR="00EA1685" w:rsidRPr="004E7832" w:rsidRDefault="00EA1685" w:rsidP="00877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асфальтовая площадка -</w:t>
            </w: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1 706 000,00 (в том числе</w:t>
            </w: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НДС 20% - 284 333,33),</w:t>
            </w: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земельный участок - 1 361 000,00(НДС не облагается)</w:t>
            </w: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DC5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877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металлическое ограждение -</w:t>
            </w:r>
          </w:p>
          <w:p w:rsidR="00EA1685" w:rsidRPr="004E7832" w:rsidRDefault="00EA1685" w:rsidP="00877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647 000,00 (в том числе</w:t>
            </w:r>
          </w:p>
          <w:p w:rsidR="00EA1685" w:rsidRPr="004E7832" w:rsidRDefault="00EA1685" w:rsidP="00877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НДС 20% - 107 833,33)</w:t>
            </w:r>
          </w:p>
          <w:p w:rsidR="00EA1685" w:rsidRPr="004E7832" w:rsidRDefault="00EA1685" w:rsidP="00877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185 700,00</w:t>
            </w: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832">
              <w:rPr>
                <w:rFonts w:ascii="Times New Roman" w:hAnsi="Times New Roman" w:cs="Times New Roman"/>
                <w:sz w:val="24"/>
                <w:szCs w:val="24"/>
              </w:rPr>
              <w:t>371 400,00</w:t>
            </w: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85" w:rsidRPr="004E7832" w:rsidRDefault="00EA1685" w:rsidP="00A709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685" w:rsidRDefault="00EA168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sectPr w:rsidR="00EA1685" w:rsidSect="000C43F7">
      <w:pgSz w:w="16838" w:h="11906" w:orient="landscape"/>
      <w:pgMar w:top="1134" w:right="678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5543B"/>
    <w:rsid w:val="000C43F7"/>
    <w:rsid w:val="00177A36"/>
    <w:rsid w:val="001A6CC7"/>
    <w:rsid w:val="00226261"/>
    <w:rsid w:val="002E141A"/>
    <w:rsid w:val="003118D2"/>
    <w:rsid w:val="00334713"/>
    <w:rsid w:val="003D4E83"/>
    <w:rsid w:val="003E1502"/>
    <w:rsid w:val="003F4CDE"/>
    <w:rsid w:val="004317F7"/>
    <w:rsid w:val="004B2F62"/>
    <w:rsid w:val="004C6D6D"/>
    <w:rsid w:val="004E7832"/>
    <w:rsid w:val="0057015E"/>
    <w:rsid w:val="005D6F58"/>
    <w:rsid w:val="005E6AFF"/>
    <w:rsid w:val="007359AA"/>
    <w:rsid w:val="00791126"/>
    <w:rsid w:val="007E5EBA"/>
    <w:rsid w:val="008215D2"/>
    <w:rsid w:val="00837BFD"/>
    <w:rsid w:val="00877E05"/>
    <w:rsid w:val="008A0B42"/>
    <w:rsid w:val="008D04DE"/>
    <w:rsid w:val="00900BC2"/>
    <w:rsid w:val="00917C11"/>
    <w:rsid w:val="0094542D"/>
    <w:rsid w:val="0097083B"/>
    <w:rsid w:val="009978C8"/>
    <w:rsid w:val="00A70940"/>
    <w:rsid w:val="00AD156C"/>
    <w:rsid w:val="00B10463"/>
    <w:rsid w:val="00B50BFE"/>
    <w:rsid w:val="00B93906"/>
    <w:rsid w:val="00C07C4B"/>
    <w:rsid w:val="00C47448"/>
    <w:rsid w:val="00C514C4"/>
    <w:rsid w:val="00DC5408"/>
    <w:rsid w:val="00DF5098"/>
    <w:rsid w:val="00E82DD8"/>
    <w:rsid w:val="00EA1685"/>
    <w:rsid w:val="00EC312B"/>
    <w:rsid w:val="00ED0A4F"/>
    <w:rsid w:val="00ED7CCA"/>
    <w:rsid w:val="00F1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FF"/>
    <w:pPr>
      <w:suppressAutoHyphens/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99"/>
    <w:locked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</w:style>
  <w:style w:type="character" w:customStyle="1" w:styleId="HeaderChar">
    <w:name w:val="Header Char"/>
    <w:basedOn w:val="DefaultParagraphFont"/>
    <w:link w:val="Header"/>
    <w:uiPriority w:val="99"/>
    <w:locked/>
  </w:style>
  <w:style w:type="character" w:customStyle="1" w:styleId="FooterChar">
    <w:name w:val="Footer Char"/>
    <w:basedOn w:val="DefaultParagraphFont"/>
    <w:link w:val="Footer"/>
    <w:uiPriority w:val="99"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E6AFF"/>
    <w:rPr>
      <w:color w:val="000080"/>
      <w:u w:val="single"/>
    </w:rPr>
  </w:style>
  <w:style w:type="paragraph" w:styleId="Title">
    <w:name w:val="Title"/>
    <w:basedOn w:val="Normal"/>
    <w:next w:val="BodyText"/>
    <w:link w:val="TitleChar"/>
    <w:uiPriority w:val="99"/>
    <w:qFormat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DefaultParagraphFont"/>
    <w:link w:val="Title"/>
    <w:uiPriority w:val="10"/>
    <w:rsid w:val="00C30763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C30763"/>
    <w:rPr>
      <w:lang w:eastAsia="en-US"/>
    </w:rPr>
  </w:style>
  <w:style w:type="paragraph" w:styleId="List">
    <w:name w:val="List"/>
    <w:basedOn w:val="BodyText"/>
    <w:uiPriority w:val="99"/>
    <w:rsid w:val="005E6AFF"/>
  </w:style>
  <w:style w:type="paragraph" w:styleId="Caption">
    <w:name w:val="caption"/>
    <w:basedOn w:val="Normal"/>
    <w:uiPriority w:val="99"/>
    <w:qFormat/>
    <w:rsid w:val="005E6AFF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5E6AFF"/>
    <w:pPr>
      <w:suppressLineNumbers/>
    </w:pPr>
  </w:style>
  <w:style w:type="paragraph" w:styleId="Subtitle">
    <w:name w:val="Subtitle"/>
    <w:basedOn w:val="Normal"/>
    <w:link w:val="SubtitleChar"/>
    <w:uiPriority w:val="99"/>
    <w:qFormat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DefaultParagraphFont"/>
    <w:link w:val="Subtitle"/>
    <w:uiPriority w:val="11"/>
    <w:rsid w:val="00C30763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">
    <w:name w:val="Знак1"/>
    <w:basedOn w:val="Normal"/>
    <w:uiPriority w:val="99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Колонтитул"/>
    <w:basedOn w:val="Normal"/>
    <w:uiPriority w:val="99"/>
    <w:rsid w:val="005E6AFF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C30763"/>
    <w:rPr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3076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30763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">
    <w:name w:val="Знак11"/>
    <w:basedOn w:val="Normal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rgi.gov.ru/" TargetMode="Externa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810</TotalTime>
  <Pages>5</Pages>
  <Words>844</Words>
  <Characters>4814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51</cp:revision>
  <cp:lastPrinted>2025-07-03T09:55:00Z</cp:lastPrinted>
  <dcterms:created xsi:type="dcterms:W3CDTF">2025-06-04T13:07:00Z</dcterms:created>
  <dcterms:modified xsi:type="dcterms:W3CDTF">2025-07-03T14:47:00Z</dcterms:modified>
</cp:coreProperties>
</file>